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25DC7" w14:textId="11654E5C" w:rsidR="00716C44" w:rsidRPr="003F0D12" w:rsidRDefault="003F0D12" w:rsidP="003F0D12">
      <w:pPr>
        <w:spacing w:line="360" w:lineRule="auto"/>
        <w:ind w:firstLineChars="300" w:firstLine="1080"/>
        <w:jc w:val="center"/>
        <w:rPr>
          <w:rFonts w:asciiTheme="majorEastAsia" w:eastAsiaTheme="majorEastAsia" w:hAnsiTheme="majorEastAsia"/>
          <w:bCs/>
          <w:sz w:val="36"/>
          <w:szCs w:val="36"/>
        </w:rPr>
      </w:pPr>
      <w:r w:rsidRPr="003F0D12">
        <w:rPr>
          <w:rFonts w:asciiTheme="majorEastAsia" w:eastAsiaTheme="majorEastAsia" w:hAnsiTheme="majorEastAsia" w:hint="eastAsia"/>
          <w:bCs/>
          <w:sz w:val="36"/>
          <w:szCs w:val="36"/>
        </w:rPr>
        <w:t>维普论文检测个人服务使用指南</w:t>
      </w:r>
    </w:p>
    <w:p w14:paraId="767BCC3A" w14:textId="620E1309" w:rsidR="003F0D12" w:rsidRPr="003F0D12" w:rsidRDefault="003F0D12" w:rsidP="003F0D12">
      <w:pPr>
        <w:spacing w:line="360" w:lineRule="auto"/>
        <w:ind w:firstLineChars="300" w:firstLine="840"/>
        <w:jc w:val="right"/>
        <w:rPr>
          <w:rFonts w:asciiTheme="majorEastAsia" w:eastAsiaTheme="majorEastAsia" w:hAnsiTheme="majorEastAsia"/>
          <w:bCs/>
          <w:sz w:val="28"/>
          <w:szCs w:val="28"/>
        </w:rPr>
      </w:pPr>
      <w:r w:rsidRPr="003F0D12">
        <w:rPr>
          <w:rFonts w:asciiTheme="majorEastAsia" w:eastAsiaTheme="majorEastAsia" w:hAnsiTheme="majorEastAsia" w:hint="eastAsia"/>
          <w:bCs/>
          <w:sz w:val="28"/>
          <w:szCs w:val="28"/>
        </w:rPr>
        <w:t>--山东体育学院</w:t>
      </w:r>
    </w:p>
    <w:p w14:paraId="50FD37B4" w14:textId="77777777" w:rsidR="003F0D12" w:rsidRPr="003F0D12" w:rsidRDefault="003F0D12" w:rsidP="003F0D12">
      <w:pPr>
        <w:spacing w:line="360" w:lineRule="auto"/>
        <w:ind w:firstLineChars="300" w:firstLine="720"/>
        <w:jc w:val="right"/>
        <w:rPr>
          <w:rFonts w:asciiTheme="majorEastAsia" w:eastAsiaTheme="majorEastAsia" w:hAnsiTheme="majorEastAsia"/>
          <w:bCs/>
          <w:color w:val="FF0000"/>
          <w:sz w:val="24"/>
        </w:rPr>
      </w:pPr>
    </w:p>
    <w:p w14:paraId="0FB114C5" w14:textId="1ECFDCA7" w:rsidR="00136FE1" w:rsidRPr="003F0D12" w:rsidRDefault="00136FE1" w:rsidP="00136FE1">
      <w:pPr>
        <w:spacing w:line="360" w:lineRule="auto"/>
        <w:ind w:firstLineChars="300" w:firstLine="720"/>
        <w:rPr>
          <w:rFonts w:asciiTheme="majorEastAsia" w:eastAsiaTheme="majorEastAsia" w:hAnsiTheme="majorEastAsia"/>
          <w:bCs/>
          <w:color w:val="FF0000"/>
          <w:sz w:val="24"/>
        </w:rPr>
      </w:pPr>
      <w:r w:rsidRPr="003F0D12">
        <w:rPr>
          <w:rFonts w:asciiTheme="majorEastAsia" w:eastAsiaTheme="majorEastAsia" w:hAnsiTheme="majorEastAsia" w:hint="eastAsia"/>
          <w:bCs/>
          <w:color w:val="FF0000"/>
          <w:sz w:val="24"/>
        </w:rPr>
        <w:t>为避免学生在山寨网站盲目自检，造成论文流失或被盗卖；我们开通了一条安全的论文自检通道</w:t>
      </w:r>
      <w:r w:rsidR="00D02D6B" w:rsidRPr="003F0D12">
        <w:rPr>
          <w:rFonts w:asciiTheme="majorEastAsia" w:eastAsiaTheme="majorEastAsia" w:hAnsiTheme="majorEastAsia" w:hint="eastAsia"/>
          <w:bCs/>
          <w:color w:val="FF0000"/>
          <w:sz w:val="24"/>
        </w:rPr>
        <w:t>供本校学生选用</w:t>
      </w:r>
      <w:r w:rsidRPr="003F0D12">
        <w:rPr>
          <w:rFonts w:asciiTheme="majorEastAsia" w:eastAsiaTheme="majorEastAsia" w:hAnsiTheme="majorEastAsia" w:hint="eastAsia"/>
          <w:bCs/>
          <w:color w:val="FF0000"/>
          <w:sz w:val="24"/>
        </w:rPr>
        <w:t>，</w:t>
      </w:r>
      <w:r w:rsidR="00D02D6B" w:rsidRPr="003F0D12">
        <w:rPr>
          <w:rFonts w:asciiTheme="majorEastAsia" w:eastAsiaTheme="majorEastAsia" w:hAnsiTheme="majorEastAsia"/>
          <w:bCs/>
          <w:color w:val="FF0000"/>
          <w:sz w:val="24"/>
        </w:rPr>
        <w:t xml:space="preserve"> </w:t>
      </w:r>
      <w:r w:rsidR="00D02D6B" w:rsidRPr="003F0D12">
        <w:rPr>
          <w:rFonts w:asciiTheme="majorEastAsia" w:eastAsiaTheme="majorEastAsia" w:hAnsiTheme="majorEastAsia" w:hint="eastAsia"/>
          <w:bCs/>
          <w:color w:val="FF0000"/>
          <w:sz w:val="24"/>
        </w:rPr>
        <w:t>自愿付费使用</w:t>
      </w:r>
      <w:r w:rsidR="00716C44" w:rsidRPr="003F0D12">
        <w:rPr>
          <w:rFonts w:asciiTheme="majorEastAsia" w:eastAsiaTheme="majorEastAsia" w:hAnsiTheme="majorEastAsia" w:hint="eastAsia"/>
          <w:bCs/>
          <w:color w:val="FF0000"/>
          <w:sz w:val="24"/>
        </w:rPr>
        <w:t>。和维普官网相比，本通道包含往届论文比对库，</w:t>
      </w:r>
      <w:r w:rsidR="00383D47">
        <w:rPr>
          <w:rFonts w:asciiTheme="majorEastAsia" w:eastAsiaTheme="majorEastAsia" w:hAnsiTheme="majorEastAsia" w:hint="eastAsia"/>
          <w:bCs/>
          <w:color w:val="FF0000"/>
          <w:sz w:val="24"/>
        </w:rPr>
        <w:t>对比更全面</w:t>
      </w:r>
      <w:r w:rsidR="00716C44" w:rsidRPr="003F0D12">
        <w:rPr>
          <w:rFonts w:asciiTheme="majorEastAsia" w:eastAsiaTheme="majorEastAsia" w:hAnsiTheme="majorEastAsia" w:hint="eastAsia"/>
          <w:bCs/>
          <w:color w:val="FF0000"/>
          <w:sz w:val="24"/>
        </w:rPr>
        <w:t>。</w:t>
      </w:r>
    </w:p>
    <w:p w14:paraId="4AB7B4AD" w14:textId="77777777" w:rsidR="00136FE1" w:rsidRPr="00383D47" w:rsidRDefault="00136FE1" w:rsidP="00136FE1">
      <w:pPr>
        <w:rPr>
          <w:sz w:val="24"/>
        </w:rPr>
      </w:pPr>
    </w:p>
    <w:p w14:paraId="574A3539" w14:textId="36B776A4" w:rsidR="00716C44" w:rsidRPr="003F0D12" w:rsidRDefault="00716C44" w:rsidP="005E01BF">
      <w:pPr>
        <w:spacing w:line="360" w:lineRule="auto"/>
        <w:jc w:val="left"/>
        <w:rPr>
          <w:rFonts w:asciiTheme="minorEastAsia" w:hAnsiTheme="minorEastAsia"/>
          <w:b/>
          <w:sz w:val="24"/>
        </w:rPr>
      </w:pPr>
    </w:p>
    <w:p w14:paraId="6A3D59B1" w14:textId="71983BE1" w:rsidR="005E01BF" w:rsidRPr="003F0D12" w:rsidRDefault="005E01BF" w:rsidP="005E01BF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 w:rsidRPr="003F0D12">
        <w:rPr>
          <w:rFonts w:asciiTheme="minorEastAsia" w:hAnsiTheme="minorEastAsia" w:hint="eastAsia"/>
          <w:b/>
          <w:sz w:val="24"/>
        </w:rPr>
        <w:t>一、</w:t>
      </w:r>
      <w:r w:rsidR="003F0D12" w:rsidRPr="003F0D12">
        <w:rPr>
          <w:rFonts w:asciiTheme="minorEastAsia" w:hAnsiTheme="minorEastAsia" w:hint="eastAsia"/>
          <w:b/>
          <w:sz w:val="24"/>
        </w:rPr>
        <w:t>账号</w:t>
      </w:r>
      <w:r w:rsidRPr="003F0D12">
        <w:rPr>
          <w:rFonts w:asciiTheme="minorEastAsia" w:hAnsiTheme="minorEastAsia" w:hint="eastAsia"/>
          <w:b/>
          <w:sz w:val="24"/>
        </w:rPr>
        <w:t>、登录：</w:t>
      </w:r>
    </w:p>
    <w:p w14:paraId="43B38771" w14:textId="1767FC53" w:rsidR="00ED58EC" w:rsidRPr="003F0D12" w:rsidRDefault="0053214B" w:rsidP="002F2711">
      <w:pPr>
        <w:spacing w:line="360" w:lineRule="auto"/>
        <w:jc w:val="left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 w:hint="eastAsia"/>
          <w:sz w:val="24"/>
        </w:rPr>
        <w:t>1</w:t>
      </w:r>
      <w:r w:rsidR="00DC4030">
        <w:rPr>
          <w:rFonts w:asciiTheme="minorEastAsia" w:hAnsiTheme="minorEastAsia" w:hint="eastAsia"/>
          <w:sz w:val="24"/>
        </w:rPr>
        <w:t>、</w:t>
      </w:r>
      <w:r w:rsidR="005E01BF" w:rsidRPr="003F0D12">
        <w:rPr>
          <w:rFonts w:asciiTheme="minorEastAsia" w:hAnsiTheme="minorEastAsia" w:hint="eastAsia"/>
          <w:sz w:val="24"/>
        </w:rPr>
        <w:t>直接输入网址</w:t>
      </w:r>
      <w:r w:rsidR="00DC4030" w:rsidRPr="00DC4030">
        <w:rPr>
          <w:rFonts w:asciiTheme="minorEastAsia" w:hAnsiTheme="minorEastAsia"/>
          <w:sz w:val="24"/>
        </w:rPr>
        <w:t>https://vpcs.fanyu.com/personal/sdpei</w:t>
      </w:r>
      <w:r w:rsidR="005E01BF" w:rsidRPr="003F0D12">
        <w:rPr>
          <w:rFonts w:asciiTheme="minorEastAsia" w:hAnsiTheme="minorEastAsia" w:hint="eastAsia"/>
          <w:sz w:val="24"/>
        </w:rPr>
        <w:t>进入</w:t>
      </w:r>
      <w:r w:rsidR="00DC4030">
        <w:rPr>
          <w:rFonts w:asciiTheme="minorEastAsia" w:hAnsiTheme="minorEastAsia" w:hint="eastAsia"/>
          <w:sz w:val="24"/>
        </w:rPr>
        <w:t>山东体育</w:t>
      </w:r>
      <w:r w:rsidR="002F2711" w:rsidRPr="003F0D12">
        <w:rPr>
          <w:rFonts w:asciiTheme="minorEastAsia" w:hAnsiTheme="minorEastAsia" w:hint="eastAsia"/>
          <w:sz w:val="24"/>
        </w:rPr>
        <w:t>学院</w:t>
      </w:r>
      <w:r w:rsidR="005E01BF" w:rsidRPr="003F0D12">
        <w:rPr>
          <w:rFonts w:asciiTheme="minorEastAsia" w:hAnsiTheme="minorEastAsia" w:hint="eastAsia"/>
          <w:sz w:val="24"/>
        </w:rPr>
        <w:t>专用</w:t>
      </w:r>
      <w:r w:rsidR="002F2711" w:rsidRPr="003F0D12">
        <w:rPr>
          <w:rFonts w:asciiTheme="minorEastAsia" w:hAnsiTheme="minorEastAsia" w:hint="eastAsia"/>
          <w:sz w:val="24"/>
        </w:rPr>
        <w:t>版。</w:t>
      </w:r>
    </w:p>
    <w:p w14:paraId="6EFDD13D" w14:textId="2750A865" w:rsidR="002F2711" w:rsidRPr="003F0D12" w:rsidRDefault="002F2711" w:rsidP="002F2711">
      <w:pPr>
        <w:spacing w:line="360" w:lineRule="auto"/>
        <w:jc w:val="left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 w:cs="Times New Roman" w:hint="eastAsia"/>
          <w:sz w:val="24"/>
        </w:rPr>
        <w:t>2</w:t>
      </w:r>
      <w:r w:rsidR="00DC4030">
        <w:rPr>
          <w:rFonts w:asciiTheme="minorEastAsia" w:hAnsiTheme="minorEastAsia" w:cs="Times New Roman" w:hint="eastAsia"/>
          <w:sz w:val="24"/>
        </w:rPr>
        <w:t>、</w:t>
      </w:r>
      <w:r w:rsidRPr="003F0D12">
        <w:rPr>
          <w:rFonts w:asciiTheme="minorEastAsia" w:hAnsiTheme="minorEastAsia" w:cs="Times New Roman"/>
          <w:sz w:val="24"/>
        </w:rPr>
        <w:t>点击“免费注册”，</w:t>
      </w:r>
      <w:r w:rsidRPr="003F0D12">
        <w:rPr>
          <w:rFonts w:asciiTheme="minorEastAsia" w:hAnsiTheme="minorEastAsia" w:hint="eastAsia"/>
          <w:sz w:val="24"/>
        </w:rPr>
        <w:t xml:space="preserve"> </w:t>
      </w:r>
      <w:r w:rsidRPr="003F0D12">
        <w:rPr>
          <w:rFonts w:asciiTheme="minorEastAsia" w:hAnsiTheme="minorEastAsia" w:cs="Times New Roman" w:hint="eastAsia"/>
          <w:sz w:val="24"/>
        </w:rPr>
        <w:t>依次填写相关信息进行注册</w:t>
      </w:r>
      <w:r w:rsidRPr="003F0D12">
        <w:rPr>
          <w:rStyle w:val="a7"/>
          <w:rFonts w:asciiTheme="minorEastAsia" w:hAnsiTheme="minorEastAsia" w:cs="Times New Roman"/>
          <w:bCs/>
          <w:color w:val="FF0000"/>
          <w:sz w:val="24"/>
          <w:u w:val="none"/>
        </w:rPr>
        <w:t>（</w:t>
      </w:r>
      <w:r w:rsidRPr="003F0D12">
        <w:rPr>
          <w:rFonts w:asciiTheme="minorEastAsia" w:hAnsiTheme="minorEastAsia" w:cs="Times New Roman"/>
          <w:color w:val="FF0000"/>
          <w:sz w:val="24"/>
        </w:rPr>
        <w:t>忘记密码可点击“忘记密码”找回后登录）。</w:t>
      </w:r>
    </w:p>
    <w:p w14:paraId="31EC4BC9" w14:textId="46CA827F" w:rsidR="002F2711" w:rsidRPr="003F0D12" w:rsidRDefault="00DC4030" w:rsidP="002F2711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noProof/>
        </w:rPr>
        <w:drawing>
          <wp:inline distT="0" distB="0" distL="0" distR="0" wp14:anchorId="54ACB84A" wp14:editId="52BCC225">
            <wp:extent cx="5740653" cy="26733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103" cy="267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662E9" w14:textId="54E8B116" w:rsidR="00ED58EC" w:rsidRPr="003F0D12" w:rsidRDefault="00ED58EC" w:rsidP="0053214B">
      <w:pPr>
        <w:pStyle w:val="10"/>
        <w:spacing w:line="360" w:lineRule="auto"/>
        <w:ind w:firstLineChars="0" w:firstLine="0"/>
        <w:jc w:val="left"/>
        <w:rPr>
          <w:rStyle w:val="a7"/>
          <w:rFonts w:asciiTheme="minorEastAsia" w:hAnsiTheme="minorEastAsia"/>
          <w:bCs/>
          <w:color w:val="auto"/>
          <w:sz w:val="24"/>
          <w:u w:val="none"/>
        </w:rPr>
      </w:pPr>
    </w:p>
    <w:p w14:paraId="7C2AD36A" w14:textId="77777777" w:rsidR="00716C44" w:rsidRPr="003F0D12" w:rsidRDefault="00716C44" w:rsidP="0053214B">
      <w:pPr>
        <w:pStyle w:val="10"/>
        <w:spacing w:line="360" w:lineRule="auto"/>
        <w:ind w:firstLineChars="0" w:firstLine="0"/>
        <w:jc w:val="left"/>
        <w:rPr>
          <w:rStyle w:val="a7"/>
          <w:rFonts w:asciiTheme="minorEastAsia" w:hAnsiTheme="minorEastAsia" w:hint="eastAsia"/>
          <w:bCs/>
          <w:color w:val="auto"/>
          <w:sz w:val="24"/>
          <w:u w:val="none"/>
        </w:rPr>
      </w:pPr>
    </w:p>
    <w:p w14:paraId="289A2102" w14:textId="15745DCA" w:rsidR="00AB163F" w:rsidRPr="003F0D12" w:rsidRDefault="0053214B" w:rsidP="00ED58EC">
      <w:pPr>
        <w:pStyle w:val="10"/>
        <w:spacing w:line="360" w:lineRule="auto"/>
        <w:ind w:firstLineChars="0" w:firstLine="0"/>
        <w:rPr>
          <w:rFonts w:asciiTheme="minorEastAsia" w:hAnsiTheme="minorEastAsia"/>
          <w:b/>
          <w:sz w:val="24"/>
        </w:rPr>
      </w:pPr>
      <w:r w:rsidRPr="003F0D12">
        <w:rPr>
          <w:rFonts w:asciiTheme="minorEastAsia" w:hAnsiTheme="minorEastAsia" w:hint="eastAsia"/>
          <w:b/>
          <w:sz w:val="24"/>
        </w:rPr>
        <w:t>二、</w:t>
      </w:r>
      <w:r w:rsidR="004A18EE" w:rsidRPr="003F0D12">
        <w:rPr>
          <w:rFonts w:asciiTheme="minorEastAsia" w:hAnsiTheme="minorEastAsia" w:hint="eastAsia"/>
          <w:b/>
          <w:sz w:val="24"/>
        </w:rPr>
        <w:t>开始检测：</w:t>
      </w:r>
      <w:r w:rsidRPr="003F0D12">
        <w:rPr>
          <w:rFonts w:asciiTheme="minorEastAsia" w:hAnsiTheme="minorEastAsia"/>
          <w:b/>
          <w:sz w:val="24"/>
        </w:rPr>
        <w:t xml:space="preserve"> </w:t>
      </w:r>
    </w:p>
    <w:p w14:paraId="65EA5E7F" w14:textId="5C58E73B" w:rsidR="0053214B" w:rsidRPr="003F0D12" w:rsidRDefault="0053214B" w:rsidP="0053214B">
      <w:pPr>
        <w:pStyle w:val="10"/>
        <w:spacing w:line="360" w:lineRule="auto"/>
        <w:ind w:firstLineChars="0" w:firstLine="0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 w:hint="eastAsia"/>
          <w:sz w:val="24"/>
        </w:rPr>
        <w:t>1、本科生毕业生选择“大学生版。</w:t>
      </w:r>
    </w:p>
    <w:p w14:paraId="2A4162DF" w14:textId="45425ACE" w:rsidR="0053214B" w:rsidRPr="003F0D12" w:rsidRDefault="0053214B" w:rsidP="0053214B">
      <w:pPr>
        <w:pStyle w:val="10"/>
        <w:spacing w:line="360" w:lineRule="auto"/>
        <w:ind w:firstLineChars="100" w:firstLine="240"/>
        <w:rPr>
          <w:rFonts w:asciiTheme="minorEastAsia" w:hAnsiTheme="minorEastAsia"/>
          <w:bCs/>
          <w:sz w:val="24"/>
        </w:rPr>
      </w:pPr>
    </w:p>
    <w:p w14:paraId="791092D3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/>
          <w:noProof/>
          <w:sz w:val="24"/>
        </w:rPr>
        <w:lastRenderedPageBreak/>
        <w:drawing>
          <wp:inline distT="0" distB="0" distL="0" distR="0" wp14:anchorId="4D087BA6" wp14:editId="597C7DF9">
            <wp:extent cx="5274310" cy="15176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DA4AA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</w:p>
    <w:p w14:paraId="5102B28C" w14:textId="77777777" w:rsidR="00763151" w:rsidRPr="003F0D12" w:rsidRDefault="00763151" w:rsidP="00763151">
      <w:pPr>
        <w:pStyle w:val="10"/>
        <w:spacing w:line="360" w:lineRule="auto"/>
        <w:ind w:firstLineChars="0" w:firstLine="0"/>
        <w:rPr>
          <w:rFonts w:asciiTheme="minorEastAsia" w:hAnsiTheme="minorEastAsia"/>
          <w:bCs/>
          <w:sz w:val="24"/>
        </w:rPr>
      </w:pPr>
      <w:r w:rsidRPr="003F0D12">
        <w:rPr>
          <w:rFonts w:asciiTheme="minorEastAsia" w:hAnsiTheme="minorEastAsia" w:hint="eastAsia"/>
          <w:bCs/>
          <w:sz w:val="24"/>
        </w:rPr>
        <w:t>2、填入题目</w:t>
      </w:r>
      <w:r w:rsidRPr="003F0D12">
        <w:rPr>
          <w:rFonts w:asciiTheme="minorEastAsia" w:hAnsiTheme="minorEastAsia"/>
          <w:bCs/>
          <w:sz w:val="24"/>
        </w:rPr>
        <w:t>—</w:t>
      </w:r>
      <w:r w:rsidRPr="003F0D12">
        <w:rPr>
          <w:rFonts w:asciiTheme="minorEastAsia" w:hAnsiTheme="minorEastAsia" w:hint="eastAsia"/>
          <w:bCs/>
          <w:sz w:val="24"/>
        </w:rPr>
        <w:t>-姓名---上传文档---点击下一步</w:t>
      </w:r>
    </w:p>
    <w:p w14:paraId="6F8885D0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/>
          <w:noProof/>
          <w:sz w:val="24"/>
        </w:rPr>
        <w:drawing>
          <wp:inline distT="0" distB="0" distL="0" distR="0" wp14:anchorId="17F99E2A" wp14:editId="5E356987">
            <wp:extent cx="4711700" cy="2451718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670" cy="245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27E69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</w:p>
    <w:p w14:paraId="20387A1B" w14:textId="77777777" w:rsidR="00763151" w:rsidRPr="003F0D12" w:rsidRDefault="00763151" w:rsidP="00763151">
      <w:pPr>
        <w:pStyle w:val="10"/>
        <w:spacing w:line="360" w:lineRule="auto"/>
        <w:ind w:firstLineChars="0" w:firstLine="0"/>
        <w:rPr>
          <w:rFonts w:asciiTheme="minorEastAsia" w:hAnsiTheme="minorEastAsia"/>
          <w:bCs/>
          <w:sz w:val="24"/>
        </w:rPr>
      </w:pPr>
      <w:r w:rsidRPr="003F0D12">
        <w:rPr>
          <w:rFonts w:asciiTheme="minorEastAsia" w:hAnsiTheme="minorEastAsia"/>
          <w:bCs/>
          <w:sz w:val="24"/>
        </w:rPr>
        <w:t>3</w:t>
      </w:r>
      <w:r w:rsidRPr="003F0D12">
        <w:rPr>
          <w:rFonts w:asciiTheme="minorEastAsia" w:hAnsiTheme="minorEastAsia" w:hint="eastAsia"/>
          <w:bCs/>
          <w:sz w:val="24"/>
        </w:rPr>
        <w:t>、选择支付方式，建议微信支付，提交检测。</w:t>
      </w:r>
    </w:p>
    <w:p w14:paraId="31B1303B" w14:textId="61E6EB6D" w:rsidR="00763151" w:rsidRPr="003F0D12" w:rsidRDefault="00763151" w:rsidP="00763151">
      <w:pPr>
        <w:pStyle w:val="10"/>
        <w:spacing w:line="360" w:lineRule="auto"/>
        <w:ind w:firstLineChars="0" w:firstLine="0"/>
        <w:rPr>
          <w:rFonts w:asciiTheme="minorEastAsia" w:hAnsiTheme="minorEastAsia"/>
          <w:bCs/>
          <w:color w:val="FF0000"/>
          <w:sz w:val="24"/>
        </w:rPr>
      </w:pPr>
      <w:r w:rsidRPr="003F0D12">
        <w:rPr>
          <w:rFonts w:asciiTheme="minorEastAsia" w:hAnsiTheme="minorEastAsia" w:hint="eastAsia"/>
          <w:bCs/>
          <w:color w:val="FF0000"/>
          <w:sz w:val="24"/>
        </w:rPr>
        <w:t>专用版计费方式和维普官网相同，自愿使用。</w:t>
      </w:r>
    </w:p>
    <w:p w14:paraId="72E2A92F" w14:textId="28F91214" w:rsidR="00136FE1" w:rsidRPr="003F0D12" w:rsidRDefault="00136FE1" w:rsidP="00763151">
      <w:pPr>
        <w:pStyle w:val="10"/>
        <w:spacing w:line="360" w:lineRule="auto"/>
        <w:ind w:firstLineChars="0" w:firstLine="0"/>
        <w:rPr>
          <w:rFonts w:asciiTheme="minorEastAsia" w:hAnsiTheme="minorEastAsia"/>
          <w:bCs/>
          <w:color w:val="FF0000"/>
          <w:sz w:val="24"/>
        </w:rPr>
      </w:pPr>
      <w:r w:rsidRPr="003F0D12">
        <w:rPr>
          <w:rFonts w:ascii="宋体" w:hAnsi="宋体"/>
          <w:noProof/>
          <w:sz w:val="24"/>
        </w:rPr>
        <w:drawing>
          <wp:inline distT="0" distB="0" distL="0" distR="0" wp14:anchorId="53A03C1F" wp14:editId="394BB8B0">
            <wp:extent cx="4318000" cy="19875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419C7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/>
          <w:noProof/>
          <w:sz w:val="24"/>
        </w:rPr>
        <w:lastRenderedPageBreak/>
        <w:drawing>
          <wp:inline distT="0" distB="0" distL="0" distR="0" wp14:anchorId="421E49B1" wp14:editId="15327099">
            <wp:extent cx="4705350" cy="2449547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562" cy="245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DD909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/>
          <w:noProof/>
          <w:sz w:val="24"/>
        </w:rPr>
        <w:drawing>
          <wp:inline distT="0" distB="0" distL="0" distR="0" wp14:anchorId="0DF32041" wp14:editId="432907CC">
            <wp:extent cx="4724400" cy="3448596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694" cy="34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92083" w14:textId="3B287362" w:rsidR="00136FE1" w:rsidRPr="003F0D12" w:rsidRDefault="00136FE1" w:rsidP="00716C44">
      <w:pPr>
        <w:spacing w:line="360" w:lineRule="auto"/>
        <w:rPr>
          <w:rFonts w:asciiTheme="minorEastAsia" w:hAnsiTheme="minorEastAsia"/>
          <w:sz w:val="24"/>
        </w:rPr>
      </w:pPr>
    </w:p>
    <w:p w14:paraId="46F8FD6F" w14:textId="41244D60" w:rsidR="00763151" w:rsidRPr="003F0D12" w:rsidRDefault="00763151" w:rsidP="00763151">
      <w:pPr>
        <w:pStyle w:val="10"/>
        <w:spacing w:line="360" w:lineRule="auto"/>
        <w:ind w:firstLineChars="0" w:firstLine="0"/>
        <w:rPr>
          <w:rFonts w:asciiTheme="minorEastAsia" w:hAnsiTheme="minorEastAsia"/>
          <w:bCs/>
          <w:sz w:val="24"/>
        </w:rPr>
      </w:pPr>
      <w:r w:rsidRPr="003F0D12">
        <w:rPr>
          <w:rFonts w:asciiTheme="minorEastAsia" w:hAnsiTheme="minorEastAsia"/>
          <w:bCs/>
          <w:sz w:val="24"/>
        </w:rPr>
        <w:t>4</w:t>
      </w:r>
      <w:r w:rsidRPr="003F0D12">
        <w:rPr>
          <w:rFonts w:asciiTheme="minorEastAsia" w:hAnsiTheme="minorEastAsia" w:hint="eastAsia"/>
          <w:bCs/>
          <w:sz w:val="24"/>
        </w:rPr>
        <w:t>、等待检测完成，点击右上角“个人中心”，下载报告。</w:t>
      </w:r>
    </w:p>
    <w:p w14:paraId="591F55BA" w14:textId="77777777" w:rsidR="00763151" w:rsidRPr="003F0D12" w:rsidRDefault="00763151" w:rsidP="00763151">
      <w:pPr>
        <w:spacing w:line="360" w:lineRule="auto"/>
        <w:rPr>
          <w:rFonts w:asciiTheme="minorEastAsia" w:hAnsiTheme="minorEastAsia"/>
          <w:sz w:val="24"/>
        </w:rPr>
      </w:pPr>
      <w:r w:rsidRPr="003F0D12">
        <w:rPr>
          <w:rFonts w:asciiTheme="minorEastAsia" w:hAnsiTheme="minorEastAsia"/>
          <w:noProof/>
          <w:sz w:val="24"/>
        </w:rPr>
        <w:lastRenderedPageBreak/>
        <w:drawing>
          <wp:inline distT="0" distB="0" distL="0" distR="0" wp14:anchorId="4C52AFE8" wp14:editId="1B3331B9">
            <wp:extent cx="5274310" cy="211518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B40A5" w14:textId="20B0A16C" w:rsidR="00F1106E" w:rsidRPr="003F0D12" w:rsidRDefault="00763151" w:rsidP="0053214B">
      <w:pPr>
        <w:spacing w:line="360" w:lineRule="auto"/>
        <w:ind w:firstLineChars="100" w:firstLine="240"/>
        <w:rPr>
          <w:rFonts w:asciiTheme="minorEastAsia" w:hAnsiTheme="minorEastAsia"/>
          <w:color w:val="FF0000"/>
          <w:sz w:val="24"/>
        </w:rPr>
      </w:pPr>
      <w:r w:rsidRPr="003F0D12">
        <w:rPr>
          <w:rFonts w:asciiTheme="minorEastAsia" w:hAnsiTheme="minorEastAsia"/>
          <w:color w:val="FF0000"/>
          <w:sz w:val="24"/>
        </w:rPr>
        <w:t>使用中</w:t>
      </w:r>
      <w:r w:rsidRPr="003F0D12">
        <w:rPr>
          <w:rFonts w:asciiTheme="minorEastAsia" w:hAnsiTheme="minorEastAsia" w:hint="eastAsia"/>
          <w:color w:val="FF0000"/>
          <w:sz w:val="24"/>
        </w:rPr>
        <w:t>有疑问</w:t>
      </w:r>
      <w:r w:rsidRPr="003F0D12">
        <w:rPr>
          <w:rFonts w:asciiTheme="minorEastAsia" w:hAnsiTheme="minorEastAsia"/>
          <w:color w:val="FF0000"/>
          <w:sz w:val="24"/>
        </w:rPr>
        <w:t>可咨询在线客服或加入QQ群进行咨询，群号：</w:t>
      </w:r>
      <w:r w:rsidR="0053214B" w:rsidRPr="003F0D12">
        <w:rPr>
          <w:rFonts w:asciiTheme="minorEastAsia" w:hAnsiTheme="minorEastAsia"/>
          <w:color w:val="FF0000"/>
          <w:sz w:val="24"/>
        </w:rPr>
        <w:t xml:space="preserve"> </w:t>
      </w:r>
      <w:r w:rsidR="00DC4030" w:rsidRPr="00DC4030">
        <w:rPr>
          <w:rFonts w:asciiTheme="minorEastAsia" w:hAnsiTheme="minorEastAsia"/>
          <w:color w:val="FF0000"/>
          <w:sz w:val="24"/>
        </w:rPr>
        <w:t>186962755</w:t>
      </w:r>
    </w:p>
    <w:p w14:paraId="403BF0DA" w14:textId="5D8D7D86" w:rsidR="00BE4300" w:rsidRPr="003F0D12" w:rsidRDefault="00F1106E" w:rsidP="00BE4300">
      <w:pPr>
        <w:spacing w:line="360" w:lineRule="auto"/>
        <w:ind w:firstLine="420"/>
        <w:rPr>
          <w:rFonts w:asciiTheme="minorEastAsia" w:hAnsiTheme="minorEastAsia"/>
          <w:color w:val="FF0000"/>
          <w:sz w:val="24"/>
        </w:rPr>
      </w:pPr>
      <w:r w:rsidRPr="003F0D12">
        <w:rPr>
          <w:rFonts w:asciiTheme="minorEastAsia" w:hAnsiTheme="minorEastAsia"/>
          <w:noProof/>
          <w:color w:val="FF0000"/>
          <w:sz w:val="24"/>
        </w:rPr>
        <w:drawing>
          <wp:inline distT="0" distB="0" distL="0" distR="0" wp14:anchorId="238D1F53" wp14:editId="3798D726">
            <wp:extent cx="5839025" cy="2413000"/>
            <wp:effectExtent l="0" t="0" r="0" b="0"/>
            <wp:docPr id="26" name="图片 8" descr="C:\Users\Admin\Desktop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2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73" cy="241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4030" w:rsidRPr="00DC4030">
        <w:t xml:space="preserve"> </w:t>
      </w:r>
      <w:r w:rsidR="00DC4030">
        <w:rPr>
          <w:noProof/>
        </w:rPr>
        <w:drawing>
          <wp:inline distT="0" distB="0" distL="0" distR="0" wp14:anchorId="202303F3" wp14:editId="27D8F0C9">
            <wp:extent cx="1928505" cy="2025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888" cy="202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4300" w:rsidRPr="003F0D12" w:rsidSect="007357BB">
      <w:head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BA9DF" w14:textId="77777777" w:rsidR="00B1733D" w:rsidRDefault="00B1733D" w:rsidP="0075547A">
      <w:r>
        <w:separator/>
      </w:r>
    </w:p>
  </w:endnote>
  <w:endnote w:type="continuationSeparator" w:id="0">
    <w:p w14:paraId="5ED3BB96" w14:textId="77777777" w:rsidR="00B1733D" w:rsidRDefault="00B1733D" w:rsidP="00755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8FD32" w14:textId="77777777" w:rsidR="00B1733D" w:rsidRDefault="00B1733D" w:rsidP="0075547A">
      <w:r>
        <w:separator/>
      </w:r>
    </w:p>
  </w:footnote>
  <w:footnote w:type="continuationSeparator" w:id="0">
    <w:p w14:paraId="638FFFD3" w14:textId="77777777" w:rsidR="00B1733D" w:rsidRDefault="00B1733D" w:rsidP="00755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3F466" w14:textId="77777777" w:rsidR="007F26E0" w:rsidRDefault="007F26E0" w:rsidP="007F26E0">
    <w:pPr>
      <w:pStyle w:val="ac"/>
      <w:pBdr>
        <w:bottom w:val="single" w:sz="6" w:space="0" w:color="auto"/>
      </w:pBdr>
      <w:jc w:val="left"/>
    </w:pPr>
    <w:r>
      <w:rPr>
        <w:rFonts w:ascii="仿宋_GB2312" w:eastAsia="仿宋_GB2312" w:hint="eastAsia"/>
        <w:b/>
        <w:sz w:val="21"/>
        <w:szCs w:val="21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67A1A"/>
    <w:multiLevelType w:val="multilevel"/>
    <w:tmpl w:val="38A67A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23350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63F"/>
    <w:rsid w:val="00000393"/>
    <w:rsid w:val="00110225"/>
    <w:rsid w:val="001268D2"/>
    <w:rsid w:val="00136FE1"/>
    <w:rsid w:val="00194643"/>
    <w:rsid w:val="001C1020"/>
    <w:rsid w:val="001C28E7"/>
    <w:rsid w:val="00211E60"/>
    <w:rsid w:val="002B4785"/>
    <w:rsid w:val="002F2711"/>
    <w:rsid w:val="003278AF"/>
    <w:rsid w:val="0037197A"/>
    <w:rsid w:val="00383D47"/>
    <w:rsid w:val="003F0D12"/>
    <w:rsid w:val="00407D69"/>
    <w:rsid w:val="004111B0"/>
    <w:rsid w:val="004562AF"/>
    <w:rsid w:val="004A18EE"/>
    <w:rsid w:val="0053214B"/>
    <w:rsid w:val="005438F3"/>
    <w:rsid w:val="005875A6"/>
    <w:rsid w:val="005C3E6C"/>
    <w:rsid w:val="005D41D0"/>
    <w:rsid w:val="005E01BF"/>
    <w:rsid w:val="00676DCB"/>
    <w:rsid w:val="006855BB"/>
    <w:rsid w:val="006C682C"/>
    <w:rsid w:val="00716C44"/>
    <w:rsid w:val="007357BB"/>
    <w:rsid w:val="0075547A"/>
    <w:rsid w:val="00763151"/>
    <w:rsid w:val="007F26E0"/>
    <w:rsid w:val="008402F8"/>
    <w:rsid w:val="00850EED"/>
    <w:rsid w:val="008608EF"/>
    <w:rsid w:val="008975CD"/>
    <w:rsid w:val="008E4FF2"/>
    <w:rsid w:val="00904A49"/>
    <w:rsid w:val="00935655"/>
    <w:rsid w:val="00A32F61"/>
    <w:rsid w:val="00A46BE0"/>
    <w:rsid w:val="00AB163F"/>
    <w:rsid w:val="00B1733D"/>
    <w:rsid w:val="00B37752"/>
    <w:rsid w:val="00BB49F6"/>
    <w:rsid w:val="00BD30C9"/>
    <w:rsid w:val="00BE4300"/>
    <w:rsid w:val="00C155D7"/>
    <w:rsid w:val="00D02D6B"/>
    <w:rsid w:val="00D71238"/>
    <w:rsid w:val="00DC4030"/>
    <w:rsid w:val="00E5540A"/>
    <w:rsid w:val="00ED58EC"/>
    <w:rsid w:val="00F1106E"/>
    <w:rsid w:val="07BA3684"/>
    <w:rsid w:val="3CFF5193"/>
    <w:rsid w:val="49CE566A"/>
    <w:rsid w:val="607F138B"/>
    <w:rsid w:val="715E3DDE"/>
    <w:rsid w:val="7586412E"/>
    <w:rsid w:val="7EA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46B134"/>
  <w15:docId w15:val="{A2C1495D-9F96-42DE-AC46-A7EE4AFA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57B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7357BB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57BB"/>
    <w:rPr>
      <w:sz w:val="24"/>
    </w:rPr>
  </w:style>
  <w:style w:type="character" w:styleId="a4">
    <w:name w:val="Strong"/>
    <w:basedOn w:val="a0"/>
    <w:qFormat/>
    <w:rsid w:val="007357BB"/>
  </w:style>
  <w:style w:type="character" w:styleId="a5">
    <w:name w:val="FollowedHyperlink"/>
    <w:basedOn w:val="a0"/>
    <w:rsid w:val="007357BB"/>
    <w:rPr>
      <w:color w:val="333333"/>
      <w:u w:val="none"/>
    </w:rPr>
  </w:style>
  <w:style w:type="character" w:styleId="a6">
    <w:name w:val="Emphasis"/>
    <w:basedOn w:val="a0"/>
    <w:qFormat/>
    <w:rsid w:val="007357BB"/>
  </w:style>
  <w:style w:type="character" w:styleId="a7">
    <w:name w:val="Hyperlink"/>
    <w:basedOn w:val="a0"/>
    <w:qFormat/>
    <w:rsid w:val="007357BB"/>
    <w:rPr>
      <w:color w:val="0000FF"/>
      <w:u w:val="single"/>
    </w:rPr>
  </w:style>
  <w:style w:type="character" w:styleId="HTML">
    <w:name w:val="HTML Cite"/>
    <w:basedOn w:val="a0"/>
    <w:rsid w:val="007357BB"/>
  </w:style>
  <w:style w:type="paragraph" w:customStyle="1" w:styleId="10">
    <w:name w:val="列出段落1"/>
    <w:basedOn w:val="a"/>
    <w:uiPriority w:val="34"/>
    <w:qFormat/>
    <w:rsid w:val="007357BB"/>
    <w:pPr>
      <w:ind w:firstLineChars="200" w:firstLine="420"/>
    </w:pPr>
  </w:style>
  <w:style w:type="character" w:customStyle="1" w:styleId="first-child">
    <w:name w:val="first-child"/>
    <w:basedOn w:val="a0"/>
    <w:rsid w:val="007357BB"/>
    <w:rPr>
      <w:bdr w:val="none" w:sz="0" w:space="0" w:color="auto"/>
    </w:rPr>
  </w:style>
  <w:style w:type="paragraph" w:customStyle="1" w:styleId="vpcs-versionjs-p">
    <w:name w:val="vpcs-versionjs-p"/>
    <w:basedOn w:val="a"/>
    <w:rsid w:val="007357BB"/>
    <w:pPr>
      <w:jc w:val="left"/>
    </w:pPr>
    <w:rPr>
      <w:rFonts w:cs="Times New Roman"/>
      <w:kern w:val="0"/>
    </w:rPr>
  </w:style>
  <w:style w:type="character" w:customStyle="1" w:styleId="layui-layer-tabnow">
    <w:name w:val="layui-layer-tabnow"/>
    <w:basedOn w:val="a0"/>
    <w:rsid w:val="007357BB"/>
    <w:rPr>
      <w:bdr w:val="single" w:sz="6" w:space="0" w:color="CCCCCC"/>
      <w:shd w:val="clear" w:color="auto" w:fill="FFFFFF"/>
    </w:rPr>
  </w:style>
  <w:style w:type="paragraph" w:customStyle="1" w:styleId="a8">
    <w:basedOn w:val="a"/>
    <w:next w:val="a"/>
    <w:rsid w:val="007357BB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a9">
    <w:basedOn w:val="a"/>
    <w:next w:val="a"/>
    <w:rsid w:val="007357BB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styleId="aa">
    <w:name w:val="Balloon Text"/>
    <w:basedOn w:val="a"/>
    <w:link w:val="ab"/>
    <w:rsid w:val="004A18EE"/>
    <w:rPr>
      <w:sz w:val="18"/>
      <w:szCs w:val="18"/>
    </w:rPr>
  </w:style>
  <w:style w:type="character" w:customStyle="1" w:styleId="ab">
    <w:name w:val="批注框文本 字符"/>
    <w:basedOn w:val="a0"/>
    <w:link w:val="aa"/>
    <w:rsid w:val="004A18E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header"/>
    <w:basedOn w:val="a"/>
    <w:link w:val="ad"/>
    <w:unhideWhenUsed/>
    <w:rsid w:val="007554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75547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footer"/>
    <w:basedOn w:val="a"/>
    <w:link w:val="af"/>
    <w:unhideWhenUsed/>
    <w:rsid w:val="007554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7554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沈 教亮</cp:lastModifiedBy>
  <cp:revision>12</cp:revision>
  <dcterms:created xsi:type="dcterms:W3CDTF">2019-03-06T12:03:00Z</dcterms:created>
  <dcterms:modified xsi:type="dcterms:W3CDTF">2022-04-12T00:59:00Z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