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山东体育学院学生校外访问教务系统操作说明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第一步：登录智慧山体校园门户，网址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"https://sso.sdpei.edu.cn/"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https://sso.sdpei.edu.cn/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①使用账号密码登录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账号为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u w:val="single"/>
          <w:lang w:val="en-US" w:eastAsia="zh-CN"/>
        </w:rPr>
        <w:t>身份证号码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，默认密码为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u w:val="single"/>
          <w:lang w:val="en-US" w:eastAsia="zh-CN"/>
        </w:rPr>
        <w:t>Sdpei+身份证号码后8位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u w:val="single"/>
          <w:lang w:val="en-US" w:eastAsia="zh-CN"/>
        </w:rPr>
        <w:t>如果您之前登陆使用过，密码为自行设置的密码。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3696335"/>
            <wp:effectExtent l="0" t="0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②使用手机号获取验证码登录</w:t>
      </w: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此方式需要先用自己的手机号绑定智慧山体校园门户，如果从未登录过智慧山体校园门户，请先使用默认密码登录进入</w:t>
      </w:r>
      <w:r>
        <w:drawing>
          <wp:inline distT="0" distB="0" distL="114300" distR="114300">
            <wp:extent cx="5264150" cy="3696335"/>
            <wp:effectExtent l="0" t="0" r="1270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③使用智慧山体扫描智慧山体校园门户上的二维码登录</w:t>
      </w: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此方式需要先下载智慧山体APP，下载二维码在门户首页左侧。</w:t>
      </w: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4150" cy="3216275"/>
            <wp:effectExtent l="0" t="0" r="1270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第二步：进入智慧山体门户后，点击Web VPN模块打开页面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675" cy="478155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</w:t>
      </w:r>
      <w:r>
        <w:rPr>
          <w:rFonts w:hint="eastAsia"/>
          <w:sz w:val="24"/>
          <w:szCs w:val="24"/>
          <w:lang w:val="en-US" w:eastAsia="zh-CN"/>
        </w:rPr>
        <w:t>Web VPN界面后，输入智慧山体校园门户的用户名和密码即可登录，并访问教务系统。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315722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99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3162300"/>
            <wp:effectExtent l="0" t="0" r="146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7326F7"/>
    <w:rsid w:val="28D464DF"/>
    <w:rsid w:val="5D4C4ADD"/>
    <w:rsid w:val="5DBD025F"/>
    <w:rsid w:val="7B8B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2020-02-29T10:07:00Z</dcterms:created>
  <dc:creator>toplion</dc:creator>
  <cp:lastModifiedBy>toplion</cp:lastModifiedBy>
  <dcterms:modified xsi:type="dcterms:W3CDTF">2020-02-29T11:37:08Z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